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A2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</w:p>
    <w:p w:rsidR="003E09A2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FD4ECE">
        <w:rPr>
          <w:rFonts w:ascii="Arial" w:eastAsia="Times New Roman" w:hAnsi="Arial" w:cs="Arial"/>
          <w:sz w:val="72"/>
          <w:szCs w:val="72"/>
          <w:lang w:eastAsia="ru-RU"/>
        </w:rPr>
        <w:t>УКАЗ</w:t>
      </w:r>
    </w:p>
    <w:p w:rsidR="003E09A2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FD4ECE">
        <w:rPr>
          <w:rFonts w:ascii="Arial" w:eastAsia="Times New Roman" w:hAnsi="Arial" w:cs="Arial"/>
          <w:sz w:val="48"/>
          <w:szCs w:val="48"/>
          <w:lang w:eastAsia="ru-RU"/>
        </w:rPr>
        <w:t>ПРЕЗИДЕНТА</w:t>
      </w:r>
    </w:p>
    <w:p w:rsidR="003E09A2" w:rsidRPr="00A837D1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FD4ECE">
        <w:rPr>
          <w:rFonts w:ascii="Arial" w:eastAsia="Times New Roman" w:hAnsi="Arial" w:cs="Arial"/>
          <w:sz w:val="48"/>
          <w:szCs w:val="48"/>
          <w:lang w:eastAsia="ru-RU"/>
        </w:rPr>
        <w:t>РОССИЙСКОЙ ФЕДЕРАЦИИ</w:t>
      </w:r>
    </w:p>
    <w:p w:rsidR="003E09A2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09A2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D4ECE">
        <w:rPr>
          <w:rFonts w:ascii="Arial" w:eastAsia="Times New Roman" w:hAnsi="Arial" w:cs="Arial"/>
          <w:sz w:val="36"/>
          <w:szCs w:val="36"/>
          <w:lang w:eastAsia="ru-RU"/>
        </w:rPr>
        <w:t>Об утверждении Основ государственной политики</w:t>
      </w:r>
    </w:p>
    <w:p w:rsidR="003E09A2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D4ECE">
        <w:rPr>
          <w:rFonts w:ascii="Arial" w:eastAsia="Times New Roman" w:hAnsi="Arial" w:cs="Arial"/>
          <w:sz w:val="36"/>
          <w:szCs w:val="36"/>
          <w:lang w:eastAsia="ru-RU"/>
        </w:rPr>
        <w:t>Российской Федерации в области защиты населения</w:t>
      </w:r>
    </w:p>
    <w:p w:rsidR="003E09A2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D4ECE">
        <w:rPr>
          <w:rFonts w:ascii="Arial" w:eastAsia="Times New Roman" w:hAnsi="Arial" w:cs="Arial"/>
          <w:sz w:val="36"/>
          <w:szCs w:val="36"/>
          <w:lang w:eastAsia="ru-RU"/>
        </w:rPr>
        <w:t>и территорий от чрезвычайных ситуаций</w:t>
      </w:r>
    </w:p>
    <w:p w:rsidR="003E09A2" w:rsidRPr="00A837D1" w:rsidRDefault="003E09A2" w:rsidP="003E09A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D4ECE">
        <w:rPr>
          <w:rFonts w:ascii="Arial" w:eastAsia="Times New Roman" w:hAnsi="Arial" w:cs="Arial"/>
          <w:sz w:val="36"/>
          <w:szCs w:val="36"/>
          <w:lang w:eastAsia="ru-RU"/>
        </w:rPr>
        <w:t>на период до 2030 года</w:t>
      </w:r>
    </w:p>
    <w:p w:rsidR="003E09A2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D4ECE">
        <w:rPr>
          <w:rFonts w:ascii="Arial" w:eastAsia="Times New Roman" w:hAnsi="Arial" w:cs="Arial"/>
          <w:sz w:val="28"/>
          <w:szCs w:val="28"/>
          <w:lang w:eastAsia="ru-RU"/>
        </w:rPr>
        <w:t>Утвердить прилагаемые Основы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D4ECE">
        <w:rPr>
          <w:rFonts w:ascii="Arial" w:eastAsia="Times New Roman" w:hAnsi="Arial" w:cs="Arial"/>
          <w:sz w:val="28"/>
          <w:szCs w:val="28"/>
          <w:lang w:eastAsia="ru-RU"/>
        </w:rPr>
        <w:t>Правительству Российской Федерации обеспечить реализацию Основ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3E09A2" w:rsidRPr="00A837D1" w:rsidRDefault="003E09A2" w:rsidP="003E09A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D4ECE">
        <w:rPr>
          <w:rFonts w:ascii="Arial" w:eastAsia="Times New Roman" w:hAnsi="Arial" w:cs="Arial"/>
          <w:sz w:val="28"/>
          <w:szCs w:val="28"/>
          <w:lang w:eastAsia="ru-RU"/>
        </w:rPr>
        <w:t>Настоящий Указ вступает в силу со дня его подписания.</w:t>
      </w:r>
    </w:p>
    <w:p w:rsidR="003E09A2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09A2" w:rsidRPr="00A837D1" w:rsidRDefault="003E09A2" w:rsidP="003E09A2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Президент</w:t>
      </w:r>
    </w:p>
    <w:p w:rsidR="003E09A2" w:rsidRPr="00A837D1" w:rsidRDefault="003E09A2" w:rsidP="003E09A2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Российской Федерации</w:t>
      </w:r>
    </w:p>
    <w:p w:rsidR="003E09A2" w:rsidRPr="00FD4ECE" w:rsidRDefault="003E09A2" w:rsidP="003E09A2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В.</w:t>
      </w:r>
      <w:r w:rsidRPr="00A837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D4ECE">
        <w:rPr>
          <w:rFonts w:ascii="Arial" w:eastAsia="Times New Roman" w:hAnsi="Arial" w:cs="Arial"/>
          <w:sz w:val="28"/>
          <w:szCs w:val="28"/>
          <w:lang w:eastAsia="ru-RU"/>
        </w:rPr>
        <w:t xml:space="preserve">Путин </w:t>
      </w:r>
    </w:p>
    <w:p w:rsidR="003E09A2" w:rsidRPr="00A837D1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09A2" w:rsidRPr="00A837D1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Москва, Кремль</w:t>
      </w:r>
    </w:p>
    <w:p w:rsidR="003E09A2" w:rsidRPr="00A837D1" w:rsidRDefault="003E09A2" w:rsidP="003E09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4ECE">
        <w:rPr>
          <w:rFonts w:ascii="Arial" w:eastAsia="Times New Roman" w:hAnsi="Arial" w:cs="Arial"/>
          <w:sz w:val="28"/>
          <w:szCs w:val="28"/>
          <w:lang w:eastAsia="ru-RU"/>
        </w:rPr>
        <w:t>11 января 2018 года</w:t>
      </w:r>
      <w:r w:rsidRPr="00A837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D4ECE">
        <w:rPr>
          <w:rFonts w:ascii="Arial" w:eastAsia="Times New Roman" w:hAnsi="Arial" w:cs="Arial"/>
          <w:sz w:val="28"/>
          <w:szCs w:val="28"/>
          <w:lang w:eastAsia="ru-RU"/>
        </w:rPr>
        <w:t>N 12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Основы государственной политики Российской Федерации в области защиты населения и территорий от чрезвычайных ситуаций на период до 2030 года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Общие положения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2. Государственная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 чрезвычайных ситуациях и размеров ущерба от них.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Настоящие Основы являются документом стратегического планирования Российской Федерации.</w:t>
      </w:r>
    </w:p>
    <w:p w:rsidR="003E09A2" w:rsidRPr="008734ED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Нормативно-правовую базу настоящих Основ составляют </w:t>
      </w:r>
      <w:hyperlink r:id="rId4" w:history="1">
        <w:r w:rsidRPr="008734E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Конституция Российской Федерации</w:t>
        </w:r>
      </w:hyperlink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общепризнанные принципы и нормы международного права, федеральные законы, </w:t>
      </w:r>
      <w:hyperlink r:id="rId5" w:history="1">
        <w:r w:rsidRPr="008734E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Стратегия национальной безопасности Российской Федерации</w:t>
        </w:r>
      </w:hyperlink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Оценка состояния и основные тенденции в области защиты населения и территорий от чрезвычайных ситуаций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6. Функционирование единой государственной системы предупреждения и ликвидации чрезвычайных ситуаций осуществляется в условиях геополитической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7. Основными угрозами, влияющими на состояние защиты населения и территорий от чрезвычайных ситуаций, являются: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стихийные бедствия, в том числе вызванные глобальным изменением климата, активизацией геофизических и космогенных процессов;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техногенные аварии и катастрофы, в том числе вызванные ухудшением состояния объектов инфраструктуры, а также возникшие вследствие пожара или стихийного бедствия;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8. Возникают новые угрозы для населения и территорий,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9. В настоящее время в целях защиты населения и территорий от чрезвычайных ситуаций проводятся следующие мероприятия: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совершенствование нормативно-правовой базы в области защиты населения и территорий от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риск-ориентированного подхода;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проведение мониторинга и анализа рисков природного, техногенного и иного характера и противодействие им;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</w:t>
      </w:r>
      <w:r w:rsidRPr="00FD4ECE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материальных потерь в случае возникновения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ж) совершенствование подготовки населения по вопросам культуры безопасности жизнедеятельности;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з) развитие системы мониторинга, лабораторного контроля и прогнозирования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и) 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к) развитие систем информирования и оповещения населения в местах массового пребывания людей;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л)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10. Сохранение существующих и риск появления новых вызовов и угроз в области защиты населения и территорий от чрезвычайных ситуаций требуют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11. Основными тенденциями в области защиты населения и территорий от чрезвычайных ситуаций являются: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совершенствование способов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совершенствование функционирования комплексных систем обеспечения безопасности жизнедеятельности населения;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повышение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Цель, задачи и приоритетные направления государственной политики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области защиты от чрезвычайных ситуаций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населения в чрезвычайных ситуациях.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совершенствование деятельности органов управления и сил единой государственной системы предупреждения и ликвидации чрезвычайных ситуаций, предусматривающее в том числе: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готовности и эффективности деятельности таких органов и сил;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систем раннего обнаружения быстроразвивающихся опасных природных явлений и процессов;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уровня защищенности критически важных и потенциально опасных объектов в чрезвычайных ситуациях;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3E09A2" w:rsidRPr="00FD4ECE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внедрение комплексных систем обеспечения безопасности жизнедеятельности населения, предусматривающее в том числе: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разработку и реализацию механизмов привлечения негосударственных финансовых, материальных и иных ресурсов;</w:t>
      </w:r>
    </w:p>
    <w:p w:rsidR="003E09A2" w:rsidRPr="00FD4ECE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муниципальные программы;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повышение уровня защиты населения от чрезвычайных ситуаций и внедрение современных технологий и методов при проведении аварийно-спасательных работ, предусматривающие в том числе: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авиационно-спасательных технологий, повышение эффективности тушения природных и техногенных пожаров;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робототехнических комплексов,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разработку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универсальных средств индивидуальной защиты облегченного типа, а также совершенствование порядка организации хранения средств индивидуальной защиты и обеспечения ими населения;</w:t>
      </w:r>
    </w:p>
    <w:p w:rsidR="003E09A2" w:rsidRPr="00FD4ECE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разработку и внедрение аварийно-спасательных инструментов различных принципов действия, адаптированных к условиям эксплуатации в местностях с неблагоприятными климатическими условиями;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ситуаций, предусматривающее в том числе: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внедрение новых методов пропагандистской, образовательной и информационной работы с населением по вопросам защиты от чрезвычайных ситуаций;</w:t>
      </w:r>
    </w:p>
    <w:p w:rsidR="003E09A2" w:rsidRPr="00FD4ECE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внедрение риск-ориентированного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отнесение деятельности юридических лиц и индивидуальных предпринимателей к определенной категории риска;</w:t>
      </w:r>
    </w:p>
    <w:p w:rsidR="003E09A2" w:rsidRPr="00FD4ECE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перечней объектов государственного надзора в зависимости от присвоенных категорий риска и классов (категорий) опасности;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е) совершенствование нормативно-правовой базы в области защиты населения и территорий от чрезвычайных ситуаций, предусматривающее в том числе: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планирования;</w:t>
      </w:r>
    </w:p>
    <w:p w:rsidR="003E09A2" w:rsidRPr="00FD4ECE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3E09A2" w:rsidRPr="008734ED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ж) развитие международного сотрудничества в области защиты населения и территорий от чрезвычайных ситуаций, предусматривающее в том числе: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взаимодействия с иностранными центрами управления в кризисных ситуациях;</w:t>
      </w:r>
    </w:p>
    <w:p w:rsidR="003E09A2" w:rsidRPr="008734ED" w:rsidRDefault="003E09A2" w:rsidP="003E09A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реализацию </w:t>
      </w:r>
      <w:proofErr w:type="spellStart"/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Сендайской</w:t>
      </w:r>
      <w:proofErr w:type="spellEnd"/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рамочной программы по снижению риска бедствий на 2015-2030 годы, принятой на Третьей Всемирной конференции ООН по снижению риска бедствий.</w:t>
      </w: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IV. Механизмы реализации государственной политики в области защиты от чрезвычайных ситуаций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Механизмами реализации государственной политики в области защиты от чрезвычайных ситуаций являются: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нормативно-правовое и нормативно-техническое регулирование в области защиты населения и территорий от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15. Мониторинг и оценка текущего состояния защиты населения и территорий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власти субъектов Российской Федерации в пределах их компетенции. 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характера, подготовленном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E09A2" w:rsidRPr="008734ED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16. В целях предотвращения чрезвычайных ситуаций, обеспечения оперативного реагирования на угрозы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V. Показатели состояния защиты населения и территорий от чрезвычайных ситуаций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17. Показателями состояния защиты населения и территорий от чрезвычайных ситуаций являются: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показатели, включенные в перечень показателей состояния национальной безопасности Российской Федерации;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показатели, включаемые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3E09A2" w:rsidRPr="008734ED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18. Эффективность реализации государственной политики в области защиты от чрезвычайных ситуаций оценивается по степени достижения показателей состояния защиты населения и территорий от чрезвычайных ситуаций.</w:t>
      </w: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VI. Задачи, функции и порядок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19. Правительство Российской Федерации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21. Основными задачами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координация деятельности названных органов и организаций в указанной области;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консолидация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22. Основными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разработка и реализация государственных, региональных и муниципальных программ, обеспечивающих решение задач в области защиты населения и территорий от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чрезвычайных ситуаций природного и техногенного характера;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организация международного сотрудничества в области защиты населения и территорий от чрезвычайных ситуаций.</w:t>
      </w:r>
    </w:p>
    <w:p w:rsidR="003E09A2" w:rsidRPr="008734ED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23.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деятельности.</w:t>
      </w: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Pr="00FD4ECE" w:rsidRDefault="003E09A2" w:rsidP="003E0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VII. Ресурсное обеспечение мероприятий по реализации государственной политики в области защиты от чрезвычайных ситуаций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24. Финансовое обеспечение мероприятий по реализации государственной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ситуаций.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планирование при подготовке соответствующих бюджетов бюджетной системы Российской Федерации ассигнований на выполнение мероприятий по защите населения и территорий от чрезвычайных ситуаций;</w:t>
      </w:r>
    </w:p>
    <w:p w:rsidR="003E09A2" w:rsidRPr="00FD4ECE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последствий чрезвычайных ситуаций;</w:t>
      </w:r>
      <w:r w:rsidRPr="008734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3E09A2" w:rsidRPr="00FD4ECE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26. Успешная реализация государственной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безопасности.</w:t>
      </w:r>
    </w:p>
    <w:p w:rsidR="003E09A2" w:rsidRDefault="003E09A2" w:rsidP="003E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ECE">
        <w:rPr>
          <w:rFonts w:ascii="Times New Roman" w:eastAsia="Times New Roman" w:hAnsi="Times New Roman" w:cs="Times New Roman"/>
          <w:sz w:val="32"/>
          <w:szCs w:val="32"/>
          <w:lang w:eastAsia="ru-RU"/>
        </w:rPr>
        <w:t>27. Настоящие Основы могут дополняться и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9A2" w:rsidRDefault="003E09A2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5BA" w:rsidRDefault="00F425BA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5BA" w:rsidRDefault="00F425BA" w:rsidP="003E09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F425BA" w:rsidSect="004B26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2"/>
    <w:rsid w:val="002D5D25"/>
    <w:rsid w:val="003E09A2"/>
    <w:rsid w:val="00F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E7DE-9F7E-403A-827B-2ACB8A7B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27289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3092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2018-01-15T07:31:00Z</dcterms:created>
  <dcterms:modified xsi:type="dcterms:W3CDTF">2018-01-15T08:28:00Z</dcterms:modified>
</cp:coreProperties>
</file>