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411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C16FB2" w:rsidRPr="00C16FB2" w:rsidTr="00BA676F">
        <w:tc>
          <w:tcPr>
            <w:tcW w:w="4111" w:type="dxa"/>
          </w:tcPr>
          <w:p w:rsidR="00C16FB2" w:rsidRPr="00C16FB2" w:rsidRDefault="00C16FB2" w:rsidP="00C16FB2">
            <w:pPr>
              <w:pStyle w:val="FR4"/>
              <w:widowControl/>
              <w:jc w:val="center"/>
            </w:pPr>
            <w:r w:rsidRPr="00C16FB2">
              <w:rPr>
                <w:sz w:val="26"/>
              </w:rPr>
              <w:t>УТВЕРЖДЕНЫ</w:t>
            </w:r>
          </w:p>
        </w:tc>
      </w:tr>
      <w:tr w:rsidR="00C16FB2" w:rsidRPr="00C16FB2" w:rsidTr="00BA676F">
        <w:tc>
          <w:tcPr>
            <w:tcW w:w="4111" w:type="dxa"/>
          </w:tcPr>
          <w:p w:rsidR="00C16FB2" w:rsidRPr="00C16FB2" w:rsidRDefault="0090562E" w:rsidP="00C16FB2">
            <w:pPr>
              <w:pStyle w:val="FR4"/>
              <w:widowControl/>
              <w:jc w:val="center"/>
            </w:pPr>
            <w:r>
              <w:t>п</w:t>
            </w:r>
            <w:r w:rsidR="00C16FB2" w:rsidRPr="00C16FB2">
              <w:t>остановлением</w:t>
            </w:r>
            <w:r>
              <w:t xml:space="preserve"> </w:t>
            </w:r>
            <w:r w:rsidR="00C16FB2" w:rsidRPr="00C16FB2">
              <w:t>администрации</w:t>
            </w:r>
          </w:p>
        </w:tc>
      </w:tr>
      <w:tr w:rsidR="00C16FB2" w:rsidRPr="00C16FB2" w:rsidTr="00BA676F">
        <w:tc>
          <w:tcPr>
            <w:tcW w:w="4111" w:type="dxa"/>
          </w:tcPr>
          <w:p w:rsidR="00C16FB2" w:rsidRPr="00C16FB2" w:rsidRDefault="00C16FB2" w:rsidP="00C16FB2">
            <w:pPr>
              <w:pStyle w:val="FR4"/>
              <w:widowControl/>
              <w:jc w:val="center"/>
            </w:pPr>
            <w:r w:rsidRPr="00C16FB2">
              <w:t>муниципального образования</w:t>
            </w:r>
          </w:p>
        </w:tc>
      </w:tr>
      <w:tr w:rsidR="00C16FB2" w:rsidRPr="00C16FB2" w:rsidTr="00BA676F">
        <w:tc>
          <w:tcPr>
            <w:tcW w:w="4111" w:type="dxa"/>
          </w:tcPr>
          <w:p w:rsidR="00C16FB2" w:rsidRPr="00C16FB2" w:rsidRDefault="0090562E" w:rsidP="00C16FB2">
            <w:pPr>
              <w:pStyle w:val="FR4"/>
              <w:widowControl/>
              <w:jc w:val="center"/>
            </w:pPr>
            <w:r>
              <w:t>г</w:t>
            </w:r>
            <w:r w:rsidR="00C16FB2" w:rsidRPr="00C16FB2">
              <w:t>ород</w:t>
            </w:r>
            <w:r>
              <w:t xml:space="preserve"> </w:t>
            </w:r>
            <w:r w:rsidR="00C16FB2" w:rsidRPr="00C16FB2">
              <w:t>Краснодар</w:t>
            </w:r>
          </w:p>
        </w:tc>
      </w:tr>
      <w:tr w:rsidR="00C16FB2" w:rsidRPr="00C16FB2" w:rsidTr="00BA676F">
        <w:tc>
          <w:tcPr>
            <w:tcW w:w="4111" w:type="dxa"/>
          </w:tcPr>
          <w:p w:rsidR="00C16FB2" w:rsidRPr="00C16FB2" w:rsidRDefault="00CD5069" w:rsidP="00CD5069">
            <w:pPr>
              <w:pStyle w:val="FR4"/>
              <w:widowControl/>
              <w:jc w:val="center"/>
            </w:pPr>
            <w:r>
              <w:rPr>
                <w:szCs w:val="28"/>
              </w:rPr>
              <w:t xml:space="preserve">     </w:t>
            </w:r>
            <w:r w:rsidR="008F0DE4">
              <w:rPr>
                <w:szCs w:val="28"/>
              </w:rPr>
              <w:t>о</w:t>
            </w:r>
            <w:r w:rsidR="0090562E">
              <w:rPr>
                <w:szCs w:val="28"/>
              </w:rPr>
              <w:t>т</w:t>
            </w:r>
            <w:r w:rsidR="008F0DE4">
              <w:rPr>
                <w:szCs w:val="28"/>
              </w:rPr>
              <w:t xml:space="preserve"> </w:t>
            </w:r>
            <w:r>
              <w:rPr>
                <w:szCs w:val="28"/>
              </w:rPr>
              <w:t>16.03.2026</w:t>
            </w:r>
            <w:r w:rsidR="008F0DE4">
              <w:rPr>
                <w:szCs w:val="28"/>
              </w:rPr>
              <w:t xml:space="preserve"> </w:t>
            </w:r>
            <w:r w:rsidR="0090562E">
              <w:rPr>
                <w:szCs w:val="28"/>
              </w:rPr>
              <w:t>№</w:t>
            </w:r>
            <w:r w:rsidR="008F0DE4">
              <w:rPr>
                <w:szCs w:val="28"/>
              </w:rPr>
              <w:t xml:space="preserve"> </w:t>
            </w:r>
            <w:r>
              <w:rPr>
                <w:szCs w:val="28"/>
              </w:rPr>
              <w:t>1236</w:t>
            </w:r>
            <w:bookmarkStart w:id="0" w:name="_GoBack"/>
            <w:bookmarkEnd w:id="0"/>
            <w:r w:rsidR="0090562E">
              <w:rPr>
                <w:szCs w:val="28"/>
              </w:rPr>
              <w:t>____</w:t>
            </w:r>
          </w:p>
        </w:tc>
      </w:tr>
    </w:tbl>
    <w:p w:rsidR="00326902" w:rsidRPr="00B96255" w:rsidRDefault="00326902" w:rsidP="008C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23"/>
        <w:gridCol w:w="130"/>
        <w:gridCol w:w="1287"/>
        <w:gridCol w:w="130"/>
        <w:gridCol w:w="1991"/>
        <w:gridCol w:w="1128"/>
      </w:tblGrid>
      <w:tr w:rsidR="00E36EE7" w:rsidRPr="005844FF" w:rsidTr="00D417C6">
        <w:trPr>
          <w:trHeight w:val="567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70CC" w:rsidRDefault="001970CC" w:rsidP="0090562E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5068C" w:rsidRDefault="0035068C" w:rsidP="0090562E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0562E" w:rsidRPr="0090562E" w:rsidRDefault="0090562E" w:rsidP="00C726B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56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ТАРИФЫ</w:t>
            </w:r>
          </w:p>
          <w:p w:rsidR="00B96255" w:rsidRDefault="0090562E" w:rsidP="00C726B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56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платные образовательные услуги по обучению и реализации </w:t>
            </w:r>
          </w:p>
          <w:p w:rsidR="00B96255" w:rsidRDefault="0090562E" w:rsidP="00C726B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56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программ дополнительного профессионального образования </w:t>
            </w:r>
          </w:p>
          <w:p w:rsidR="00C07149" w:rsidRDefault="0090562E" w:rsidP="00C726B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56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(повышения квалификации), оказываемые муниципальным казённым</w:t>
            </w:r>
          </w:p>
          <w:p w:rsidR="00C07149" w:rsidRDefault="0090562E" w:rsidP="00C726B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56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образовательным учреждением дополнительного профессионального</w:t>
            </w:r>
          </w:p>
          <w:p w:rsidR="0090562E" w:rsidRPr="0090562E" w:rsidRDefault="0090562E" w:rsidP="00C726B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56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образования муниципального образования город Краснодар</w:t>
            </w:r>
          </w:p>
          <w:p w:rsidR="00E36EE7" w:rsidRPr="00E36EE7" w:rsidRDefault="0090562E" w:rsidP="00C726BE">
            <w:pPr>
              <w:tabs>
                <w:tab w:val="left" w:pos="585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56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«Курсы гражданской обороны»</w:t>
            </w:r>
          </w:p>
          <w:p w:rsidR="00E36EE7" w:rsidRDefault="00E36EE7" w:rsidP="0090562E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5068C" w:rsidRDefault="0035068C" w:rsidP="0090562E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36EE7" w:rsidRDefault="00E36EE7" w:rsidP="002C46AC">
            <w:pPr>
              <w:ind w:left="567" w:right="9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F5419" w:rsidTr="00D417C6">
        <w:tc>
          <w:tcPr>
            <w:tcW w:w="709" w:type="dxa"/>
            <w:vAlign w:val="center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gridSpan w:val="2"/>
            <w:vAlign w:val="center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417" w:type="dxa"/>
            <w:gridSpan w:val="2"/>
            <w:vAlign w:val="center"/>
          </w:tcPr>
          <w:p w:rsidR="00DF5419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учебной программы</w:t>
            </w:r>
          </w:p>
        </w:tc>
        <w:tc>
          <w:tcPr>
            <w:tcW w:w="1991" w:type="dxa"/>
            <w:vAlign w:val="center"/>
          </w:tcPr>
          <w:p w:rsidR="00DF5419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платной услуги</w:t>
            </w:r>
          </w:p>
        </w:tc>
        <w:tc>
          <w:tcPr>
            <w:tcW w:w="1128" w:type="dxa"/>
            <w:vAlign w:val="center"/>
          </w:tcPr>
          <w:p w:rsidR="008F0DE4" w:rsidRDefault="00DF5419" w:rsidP="00D417C6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  <w:p w:rsidR="008F0DE4" w:rsidRDefault="008F0DE4" w:rsidP="00D417C6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F5419"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F5419" w:rsidRPr="00303E9B" w:rsidRDefault="00DF5419" w:rsidP="00D417C6">
            <w:pPr>
              <w:ind w:left="-11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НДС)</w:t>
            </w:r>
          </w:p>
        </w:tc>
      </w:tr>
      <w:tr w:rsidR="00DF5419" w:rsidTr="00D417C6">
        <w:tc>
          <w:tcPr>
            <w:tcW w:w="709" w:type="dxa"/>
            <w:vAlign w:val="bottom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vAlign w:val="center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vAlign w:val="center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F5419" w:rsidTr="00D417C6">
        <w:tc>
          <w:tcPr>
            <w:tcW w:w="709" w:type="dxa"/>
          </w:tcPr>
          <w:p w:rsidR="00DF5419" w:rsidRPr="00656800" w:rsidRDefault="00DF541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F5419" w:rsidRPr="00303E9B" w:rsidRDefault="00DF541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руководителей организаций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DF5419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3 102,14</w:t>
            </w:r>
          </w:p>
        </w:tc>
      </w:tr>
      <w:tr w:rsidR="00DF5419" w:rsidTr="00D417C6">
        <w:tc>
          <w:tcPr>
            <w:tcW w:w="709" w:type="dxa"/>
          </w:tcPr>
          <w:p w:rsidR="00DF5419" w:rsidRPr="00656800" w:rsidRDefault="00DF541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F5419" w:rsidRPr="00303E9B" w:rsidRDefault="00DF541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председателей и членов комиссий по предупреждению и ликвидации чрезвычайных ситуаций и обеспечению пожарной безопасности организаций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</w:tcPr>
          <w:p w:rsidR="00DF5419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1 293,03</w:t>
            </w:r>
          </w:p>
        </w:tc>
      </w:tr>
      <w:tr w:rsidR="00DF5419" w:rsidTr="00D417C6">
        <w:tc>
          <w:tcPr>
            <w:tcW w:w="709" w:type="dxa"/>
          </w:tcPr>
          <w:p w:rsidR="00DF5419" w:rsidRPr="00656800" w:rsidRDefault="00DF541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F5419" w:rsidRPr="00303E9B" w:rsidRDefault="00DF541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работников организаций, уполномоченных на решение задач в области гражданской обороны и защиты населения и территорий от чрезвычайных ситуаций,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91" w:type="dxa"/>
          </w:tcPr>
          <w:p w:rsidR="00DF5419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5 627,35</w:t>
            </w:r>
          </w:p>
        </w:tc>
      </w:tr>
      <w:tr w:rsidR="00DF5419" w:rsidTr="00D417C6">
        <w:tc>
          <w:tcPr>
            <w:tcW w:w="709" w:type="dxa"/>
          </w:tcPr>
          <w:p w:rsidR="00DF5419" w:rsidRPr="00656800" w:rsidRDefault="00DF541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F5419" w:rsidRPr="00303E9B" w:rsidRDefault="00DF541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руководителей и специалистов дежурно-диспетчерских служб организаций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DF5419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3 280,20</w:t>
            </w:r>
          </w:p>
        </w:tc>
      </w:tr>
      <w:tr w:rsidR="00DF5419" w:rsidTr="00D417C6">
        <w:tc>
          <w:tcPr>
            <w:tcW w:w="709" w:type="dxa"/>
          </w:tcPr>
          <w:p w:rsidR="00DF5419" w:rsidRPr="00656800" w:rsidRDefault="00DF541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F5419" w:rsidRPr="00303E9B" w:rsidRDefault="00DF541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руководителей нештатных формирований гражданской обороны, нештатных аварийно-спасательных формирований с использованием </w:t>
            </w:r>
            <w:r w:rsidR="003C6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очной формы обучения</w:t>
            </w:r>
          </w:p>
        </w:tc>
        <w:tc>
          <w:tcPr>
            <w:tcW w:w="1417" w:type="dxa"/>
            <w:gridSpan w:val="2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DF5419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DF5419" w:rsidRPr="00303E9B" w:rsidRDefault="00DF541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4 598,75</w:t>
            </w:r>
          </w:p>
        </w:tc>
      </w:tr>
      <w:tr w:rsidR="00712E15" w:rsidTr="00D417C6">
        <w:tc>
          <w:tcPr>
            <w:tcW w:w="709" w:type="dxa"/>
          </w:tcPr>
          <w:p w:rsidR="00712E15" w:rsidRPr="00656800" w:rsidRDefault="00712E15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712E15" w:rsidRPr="00303E9B" w:rsidRDefault="00712E15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должностных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входя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712E15" w:rsidRPr="00303E9B" w:rsidRDefault="00712E15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712E15" w:rsidRPr="00303E9B" w:rsidRDefault="00712E15" w:rsidP="00712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</w:tc>
        <w:tc>
          <w:tcPr>
            <w:tcW w:w="1128" w:type="dxa"/>
          </w:tcPr>
          <w:p w:rsidR="00712E15" w:rsidRPr="00303E9B" w:rsidRDefault="00712E15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3 280,20</w:t>
            </w:r>
          </w:p>
        </w:tc>
      </w:tr>
      <w:tr w:rsidR="003C6B64" w:rsidTr="00D417C6">
        <w:tc>
          <w:tcPr>
            <w:tcW w:w="709" w:type="dxa"/>
            <w:vAlign w:val="bottom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vAlign w:val="center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vAlign w:val="center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7149" w:rsidTr="00D417C6">
        <w:tc>
          <w:tcPr>
            <w:tcW w:w="709" w:type="dxa"/>
          </w:tcPr>
          <w:p w:rsidR="00C07149" w:rsidRPr="00712E15" w:rsidRDefault="00C07149" w:rsidP="00712E15">
            <w:pPr>
              <w:tabs>
                <w:tab w:val="left" w:pos="7230"/>
              </w:tabs>
              <w:spacing w:line="23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712E15" w:rsidP="00A07C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 </w:t>
            </w:r>
            <w:r w:rsidR="00C07149"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 эвакуационных органов, с использованием очной формы </w:t>
            </w:r>
            <w:r w:rsidR="003C6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07149"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A0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C07149" w:rsidRPr="00303E9B" w:rsidRDefault="00C07149" w:rsidP="00A0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A07C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должностных лиц, входящих в состав комиссий по повышению устойчивости функционирования организаций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3 280,20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инструкторов гражданской обороны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3 502,27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лиц, ответственных за обеспечение пожарной безопасности на объектах защиты, в которых могут </w:t>
            </w:r>
            <w:r w:rsidR="003C6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находиться 50 и более человек, объектах защиты, отнесённых к категориям повышенной взрывопожароопасности, взрывопожароопасности, пожароопасности,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1 927,43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ответственных должностных лиц, занимающие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отнесённых к категориям повышенной взрывопожароопасности, взрывопожароопасности, пожароопасности,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2 594,77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лиц, на которых возложена трудовая функция по проведению противопожарного инструктажа,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1 626,40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общим вопросам охраны труда и функционирования системы управления охраной труда руководителей и работников организаций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3 651,92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обеспечению антитеррористической защищенности объектов (территорий)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4 479,50</w:t>
            </w:r>
          </w:p>
        </w:tc>
      </w:tr>
      <w:tr w:rsidR="003C6B64" w:rsidTr="00D417C6">
        <w:tc>
          <w:tcPr>
            <w:tcW w:w="709" w:type="dxa"/>
          </w:tcPr>
          <w:p w:rsidR="003C6B64" w:rsidRPr="00656800" w:rsidRDefault="003C6B64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3C6B64" w:rsidRPr="00303E9B" w:rsidRDefault="003C6B64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персонала дежурно-диспетчерских служб, экстренных оперативных и аварийных служб,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единых дежурно-диспетчерских служб в</w:t>
            </w:r>
            <w:r w:rsidR="00712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E15"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рамках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E15"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системы</w:t>
            </w:r>
          </w:p>
        </w:tc>
        <w:tc>
          <w:tcPr>
            <w:tcW w:w="1417" w:type="dxa"/>
            <w:gridSpan w:val="2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3C6B64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3 027,41</w:t>
            </w:r>
          </w:p>
        </w:tc>
      </w:tr>
      <w:tr w:rsidR="003C6B64" w:rsidTr="00D417C6">
        <w:tc>
          <w:tcPr>
            <w:tcW w:w="709" w:type="dxa"/>
            <w:vAlign w:val="bottom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vAlign w:val="center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vAlign w:val="center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C6B64" w:rsidTr="00D417C6">
        <w:tc>
          <w:tcPr>
            <w:tcW w:w="709" w:type="dxa"/>
          </w:tcPr>
          <w:p w:rsidR="003C6B64" w:rsidRPr="00656800" w:rsidRDefault="003C6B64" w:rsidP="00712E15">
            <w:pPr>
              <w:pStyle w:val="afa"/>
              <w:tabs>
                <w:tab w:val="left" w:pos="7230"/>
              </w:tabs>
              <w:spacing w:line="23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3C6B64" w:rsidRPr="00303E9B" w:rsidRDefault="003C6B64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вызова экстренных оперативных служб по единому номеру «112»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3C6B64" w:rsidRPr="00303E9B" w:rsidRDefault="003C6B64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по о</w:t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первой помощи с использованием 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1 911,56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руководителей организаций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2 845,09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председателей и членов комиссий по предупреждению и ликвидации чрезвычайных ситуаций и обеспечению пожарной безопасности организаций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2 010,49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работников организаций, уполномоченных на решение задач в области гражданской обороны и защиты населения и территорий от чрезвычайных ситуаций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3 595,18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руководителей и специалистов дежурно-диспетчерских служб организаций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2 845,09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руководителей нештатных формирований гражданской обороны, нештатных аварийно-спасательных формирований с использованием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3 044,96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должностных лиц, входящих в состав эвакуационных органов,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2 845,09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должностных лиц, входящих в состав комиссий по повышению устойчивости функционирования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2 845,09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инструкторов гражданской обороны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2 711,14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552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лиц, ответственных за обеспечение пожарной безопасности на объектах защиты, в которых могут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одновременно находиться 50 и более человек, объектах защиты, отнесённых к категориям повышенной взрывопожароопасности, 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взрывопожароопасно</w:t>
            </w:r>
            <w:r w:rsidR="00C55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2 122,42</w:t>
            </w:r>
          </w:p>
        </w:tc>
      </w:tr>
      <w:tr w:rsidR="00C55212" w:rsidTr="00D417C6">
        <w:tc>
          <w:tcPr>
            <w:tcW w:w="709" w:type="dxa"/>
            <w:vAlign w:val="bottom"/>
          </w:tcPr>
          <w:p w:rsidR="00C55212" w:rsidRPr="00303E9B" w:rsidRDefault="00C55212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C55212" w:rsidRPr="00303E9B" w:rsidRDefault="00C55212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C55212" w:rsidRPr="00303E9B" w:rsidRDefault="00C55212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vAlign w:val="center"/>
          </w:tcPr>
          <w:p w:rsidR="00C55212" w:rsidRPr="00303E9B" w:rsidRDefault="00C55212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vAlign w:val="center"/>
          </w:tcPr>
          <w:p w:rsidR="00C55212" w:rsidRPr="00303E9B" w:rsidRDefault="00C55212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5212" w:rsidTr="00D417C6">
        <w:tc>
          <w:tcPr>
            <w:tcW w:w="709" w:type="dxa"/>
          </w:tcPr>
          <w:p w:rsidR="00C55212" w:rsidRPr="00C55212" w:rsidRDefault="00C55212" w:rsidP="00C55212">
            <w:pPr>
              <w:tabs>
                <w:tab w:val="left" w:pos="7230"/>
              </w:tabs>
              <w:spacing w:line="23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55212" w:rsidRDefault="00C55212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сти, </w:t>
            </w: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пожароопасности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55212" w:rsidRPr="00303E9B" w:rsidRDefault="00C55212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C55212" w:rsidRPr="00303E9B" w:rsidRDefault="00C55212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</w:tcPr>
          <w:p w:rsidR="00C55212" w:rsidRPr="00303E9B" w:rsidRDefault="00C55212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отнесённых к категориям повышенной взрывопожароопасности, взрывопожароопасности, пожароопасности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2 026,70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лиц, на которых возложена трудовая функция по проведению противопожарного инструктажа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1 918,51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обеспечению антитеррористической защищенности объектов (территорий)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2 051,17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персонала дежурно-диспетчерских служб, экстренных оперативных и аварийных служб, единых дежурно-диспетчерских служб в рамках функционирования системы обеспечения вызова экстренных оперативных служб по единому номеру «112» с использованием очно-заочной формы обучения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91" w:type="dxa"/>
          </w:tcPr>
          <w:p w:rsidR="00C07149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курс </w:t>
            </w:r>
          </w:p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одного обучающегося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2 263,33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pStyle w:val="afa"/>
              <w:numPr>
                <w:ilvl w:val="0"/>
                <w:numId w:val="1"/>
              </w:numPr>
              <w:tabs>
                <w:tab w:val="left" w:pos="7230"/>
              </w:tabs>
              <w:spacing w:line="23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6"/>
          </w:tcPr>
          <w:p w:rsidR="00C07149" w:rsidRDefault="00C07149" w:rsidP="00CE63DE">
            <w:pPr>
              <w:tabs>
                <w:tab w:val="left" w:pos="7230"/>
              </w:tabs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Затраты учреждения, связанные с предоставлением платных услуг за пределами </w:t>
            </w:r>
            <w:r w:rsidR="00C55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tabs>
                <w:tab w:val="left" w:pos="7230"/>
              </w:tabs>
              <w:spacing w:line="23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00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  <w:r w:rsidR="008F0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3" w:type="dxa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услуг водителя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581,92</w:t>
            </w:r>
          </w:p>
        </w:tc>
      </w:tr>
      <w:tr w:rsidR="00C07149" w:rsidTr="00D417C6">
        <w:tc>
          <w:tcPr>
            <w:tcW w:w="709" w:type="dxa"/>
          </w:tcPr>
          <w:p w:rsidR="00C07149" w:rsidRPr="00656800" w:rsidRDefault="00C07149" w:rsidP="00C07149">
            <w:pPr>
              <w:tabs>
                <w:tab w:val="left" w:pos="7230"/>
              </w:tabs>
              <w:spacing w:line="23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800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  <w:r w:rsidR="008F0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3" w:type="dxa"/>
            <w:vAlign w:val="center"/>
          </w:tcPr>
          <w:p w:rsidR="00C07149" w:rsidRPr="00303E9B" w:rsidRDefault="00C07149" w:rsidP="00CE63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Эксплуатационные затраты по содержанию автотранспортного средства, используемого при оказании платной услуги</w:t>
            </w:r>
          </w:p>
        </w:tc>
        <w:tc>
          <w:tcPr>
            <w:tcW w:w="1417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gridSpan w:val="2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128" w:type="dxa"/>
          </w:tcPr>
          <w:p w:rsidR="00C07149" w:rsidRPr="00303E9B" w:rsidRDefault="00C07149" w:rsidP="000C42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20,91</w:t>
            </w:r>
          </w:p>
        </w:tc>
      </w:tr>
    </w:tbl>
    <w:p w:rsidR="00DF5419" w:rsidRDefault="00DF5419" w:rsidP="007321D9">
      <w:pPr>
        <w:tabs>
          <w:tab w:val="left" w:pos="7230"/>
        </w:tabs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253" w:rsidRDefault="00E76253" w:rsidP="007321D9">
      <w:pPr>
        <w:tabs>
          <w:tab w:val="left" w:pos="7230"/>
        </w:tabs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38D" w:rsidRDefault="0016538D" w:rsidP="007321D9">
      <w:pPr>
        <w:tabs>
          <w:tab w:val="left" w:pos="7230"/>
        </w:tabs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255" w:rsidRPr="00B96255" w:rsidRDefault="00B96255" w:rsidP="00D417C6">
      <w:pPr>
        <w:tabs>
          <w:tab w:val="left" w:pos="7230"/>
        </w:tabs>
        <w:spacing w:after="0" w:line="23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9625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96255" w:rsidRPr="00B96255" w:rsidRDefault="00B96255" w:rsidP="00D417C6">
      <w:pPr>
        <w:tabs>
          <w:tab w:val="left" w:pos="7230"/>
        </w:tabs>
        <w:spacing w:after="0" w:line="23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96255">
        <w:rPr>
          <w:rFonts w:ascii="Times New Roman" w:hAnsi="Times New Roman" w:cs="Times New Roman"/>
          <w:sz w:val="28"/>
          <w:szCs w:val="28"/>
        </w:rPr>
        <w:t>гражданской защиты администрации</w:t>
      </w:r>
    </w:p>
    <w:p w:rsidR="00B96255" w:rsidRPr="00B96255" w:rsidRDefault="00B96255" w:rsidP="00D417C6">
      <w:pPr>
        <w:tabs>
          <w:tab w:val="left" w:pos="7230"/>
        </w:tabs>
        <w:spacing w:after="0" w:line="23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962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45BAF" w:rsidRPr="00945BAF" w:rsidRDefault="00B96255" w:rsidP="00D417C6">
      <w:pPr>
        <w:tabs>
          <w:tab w:val="left" w:pos="7230"/>
        </w:tabs>
        <w:spacing w:after="0" w:line="230" w:lineRule="auto"/>
        <w:ind w:right="140"/>
        <w:jc w:val="both"/>
        <w:rPr>
          <w:rFonts w:ascii="Times New Roman" w:hAnsi="Times New Roman" w:cs="Times New Roman"/>
          <w:szCs w:val="28"/>
        </w:rPr>
      </w:pPr>
      <w:r w:rsidRPr="00B96255">
        <w:rPr>
          <w:rFonts w:ascii="Times New Roman" w:hAnsi="Times New Roman" w:cs="Times New Roman"/>
          <w:sz w:val="28"/>
          <w:szCs w:val="28"/>
        </w:rPr>
        <w:t>город Краснодар</w:t>
      </w:r>
      <w:r w:rsidR="00945BAF" w:rsidRPr="00945BAF">
        <w:rPr>
          <w:rFonts w:ascii="Times New Roman" w:hAnsi="Times New Roman" w:cs="Times New Roman"/>
          <w:sz w:val="28"/>
          <w:szCs w:val="28"/>
        </w:rPr>
        <w:t xml:space="preserve">  </w:t>
      </w:r>
      <w:r w:rsidR="00DF5419">
        <w:rPr>
          <w:rFonts w:ascii="Times New Roman" w:hAnsi="Times New Roman" w:cs="Times New Roman"/>
          <w:sz w:val="28"/>
          <w:szCs w:val="28"/>
        </w:rPr>
        <w:t xml:space="preserve"> </w:t>
      </w:r>
      <w:r w:rsidR="00945BAF" w:rsidRPr="00945B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67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14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54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5BAF" w:rsidRPr="00945BA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4575">
        <w:rPr>
          <w:rFonts w:ascii="Times New Roman" w:hAnsi="Times New Roman" w:cs="Times New Roman"/>
          <w:sz w:val="28"/>
          <w:szCs w:val="28"/>
        </w:rPr>
        <w:t>П.Б.Иванов</w:t>
      </w:r>
    </w:p>
    <w:p w:rsidR="00945BAF" w:rsidRPr="00945BAF" w:rsidRDefault="00945BAF" w:rsidP="007321D9">
      <w:pPr>
        <w:spacing w:after="0" w:line="230" w:lineRule="auto"/>
        <w:rPr>
          <w:rFonts w:ascii="Times New Roman" w:hAnsi="Times New Roman" w:cs="Times New Roman"/>
        </w:rPr>
      </w:pPr>
    </w:p>
    <w:sectPr w:rsidR="00945BAF" w:rsidRPr="00945BAF" w:rsidSect="004F63C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C1" w:rsidRDefault="003C0BC1" w:rsidP="00E0196F">
      <w:pPr>
        <w:spacing w:after="0" w:line="240" w:lineRule="auto"/>
      </w:pPr>
      <w:r>
        <w:separator/>
      </w:r>
    </w:p>
  </w:endnote>
  <w:endnote w:type="continuationSeparator" w:id="0">
    <w:p w:rsidR="003C0BC1" w:rsidRDefault="003C0BC1" w:rsidP="00E0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C1" w:rsidRDefault="003C0BC1" w:rsidP="00E0196F">
      <w:pPr>
        <w:spacing w:after="0" w:line="240" w:lineRule="auto"/>
      </w:pPr>
      <w:r>
        <w:separator/>
      </w:r>
    </w:p>
  </w:footnote>
  <w:footnote w:type="continuationSeparator" w:id="0">
    <w:p w:rsidR="003C0BC1" w:rsidRDefault="003C0BC1" w:rsidP="00E01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786873"/>
    </w:sdtPr>
    <w:sdtEndPr>
      <w:rPr>
        <w:rFonts w:ascii="Times New Roman" w:hAnsi="Times New Roman" w:cs="Times New Roman"/>
        <w:sz w:val="28"/>
        <w:szCs w:val="28"/>
      </w:rPr>
    </w:sdtEndPr>
    <w:sdtContent>
      <w:p w:rsidR="002C46AC" w:rsidRPr="0016538D" w:rsidRDefault="00B541F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53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46AC" w:rsidRPr="001653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53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506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53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0039" w:rsidRDefault="00FE00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04F1A"/>
    <w:multiLevelType w:val="hybridMultilevel"/>
    <w:tmpl w:val="ABEE4F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562A"/>
    <w:rsid w:val="00006F21"/>
    <w:rsid w:val="00025BDF"/>
    <w:rsid w:val="00031A0C"/>
    <w:rsid w:val="0008362C"/>
    <w:rsid w:val="000E039E"/>
    <w:rsid w:val="000E33A1"/>
    <w:rsid w:val="000E4A14"/>
    <w:rsid w:val="000F19E5"/>
    <w:rsid w:val="000F3F5D"/>
    <w:rsid w:val="001241AB"/>
    <w:rsid w:val="0016538D"/>
    <w:rsid w:val="00165521"/>
    <w:rsid w:val="0018749D"/>
    <w:rsid w:val="00190298"/>
    <w:rsid w:val="001970CC"/>
    <w:rsid w:val="001B6E92"/>
    <w:rsid w:val="001C73C2"/>
    <w:rsid w:val="001F2749"/>
    <w:rsid w:val="002115B9"/>
    <w:rsid w:val="00227310"/>
    <w:rsid w:val="00232B32"/>
    <w:rsid w:val="00266CDA"/>
    <w:rsid w:val="00276A21"/>
    <w:rsid w:val="002834D7"/>
    <w:rsid w:val="00296992"/>
    <w:rsid w:val="002A01DB"/>
    <w:rsid w:val="002A0BA2"/>
    <w:rsid w:val="002C46AC"/>
    <w:rsid w:val="00310193"/>
    <w:rsid w:val="00313829"/>
    <w:rsid w:val="00326902"/>
    <w:rsid w:val="0035068C"/>
    <w:rsid w:val="00381AFA"/>
    <w:rsid w:val="003830D3"/>
    <w:rsid w:val="003925CF"/>
    <w:rsid w:val="00393D77"/>
    <w:rsid w:val="003B29CC"/>
    <w:rsid w:val="003C0BC1"/>
    <w:rsid w:val="003C6B64"/>
    <w:rsid w:val="00417ED0"/>
    <w:rsid w:val="0043282F"/>
    <w:rsid w:val="00453731"/>
    <w:rsid w:val="00477931"/>
    <w:rsid w:val="00482C7C"/>
    <w:rsid w:val="004A2786"/>
    <w:rsid w:val="004F63C9"/>
    <w:rsid w:val="00501B69"/>
    <w:rsid w:val="0050533C"/>
    <w:rsid w:val="00513F13"/>
    <w:rsid w:val="00516D99"/>
    <w:rsid w:val="005704B3"/>
    <w:rsid w:val="005844FF"/>
    <w:rsid w:val="005C0137"/>
    <w:rsid w:val="005C4B1A"/>
    <w:rsid w:val="005E7264"/>
    <w:rsid w:val="00616A05"/>
    <w:rsid w:val="006301BF"/>
    <w:rsid w:val="00656800"/>
    <w:rsid w:val="00663711"/>
    <w:rsid w:val="00680438"/>
    <w:rsid w:val="00693959"/>
    <w:rsid w:val="006A2BD0"/>
    <w:rsid w:val="006B22B5"/>
    <w:rsid w:val="006F1A2E"/>
    <w:rsid w:val="006F4712"/>
    <w:rsid w:val="00712E15"/>
    <w:rsid w:val="00714EDA"/>
    <w:rsid w:val="00731C39"/>
    <w:rsid w:val="007321D9"/>
    <w:rsid w:val="007358FE"/>
    <w:rsid w:val="00744F7F"/>
    <w:rsid w:val="00754677"/>
    <w:rsid w:val="00764B89"/>
    <w:rsid w:val="007B1212"/>
    <w:rsid w:val="007E087F"/>
    <w:rsid w:val="007F3946"/>
    <w:rsid w:val="00800937"/>
    <w:rsid w:val="008256FF"/>
    <w:rsid w:val="00825E33"/>
    <w:rsid w:val="008424F8"/>
    <w:rsid w:val="00856911"/>
    <w:rsid w:val="00866490"/>
    <w:rsid w:val="0087448F"/>
    <w:rsid w:val="008A291F"/>
    <w:rsid w:val="008B68D0"/>
    <w:rsid w:val="008C17CF"/>
    <w:rsid w:val="008F0DE4"/>
    <w:rsid w:val="008F7BEE"/>
    <w:rsid w:val="0090436B"/>
    <w:rsid w:val="0090562E"/>
    <w:rsid w:val="00934812"/>
    <w:rsid w:val="00945BAF"/>
    <w:rsid w:val="009C52D3"/>
    <w:rsid w:val="009E4260"/>
    <w:rsid w:val="009F502B"/>
    <w:rsid w:val="00A0660A"/>
    <w:rsid w:val="00A13A33"/>
    <w:rsid w:val="00A13C61"/>
    <w:rsid w:val="00A32E47"/>
    <w:rsid w:val="00A339AB"/>
    <w:rsid w:val="00A67792"/>
    <w:rsid w:val="00A75841"/>
    <w:rsid w:val="00AB49AC"/>
    <w:rsid w:val="00AE46D1"/>
    <w:rsid w:val="00AF5A33"/>
    <w:rsid w:val="00B541F8"/>
    <w:rsid w:val="00B55EE0"/>
    <w:rsid w:val="00B61F94"/>
    <w:rsid w:val="00B96255"/>
    <w:rsid w:val="00BA676F"/>
    <w:rsid w:val="00BB0EAF"/>
    <w:rsid w:val="00BB4D1B"/>
    <w:rsid w:val="00C008DC"/>
    <w:rsid w:val="00C07149"/>
    <w:rsid w:val="00C16FB2"/>
    <w:rsid w:val="00C37F26"/>
    <w:rsid w:val="00C55212"/>
    <w:rsid w:val="00C6799B"/>
    <w:rsid w:val="00C70A3B"/>
    <w:rsid w:val="00C726BE"/>
    <w:rsid w:val="00C84D0A"/>
    <w:rsid w:val="00CA5D89"/>
    <w:rsid w:val="00CB4D84"/>
    <w:rsid w:val="00CC7B39"/>
    <w:rsid w:val="00CD5069"/>
    <w:rsid w:val="00CE63DE"/>
    <w:rsid w:val="00D10C9F"/>
    <w:rsid w:val="00D25270"/>
    <w:rsid w:val="00D37889"/>
    <w:rsid w:val="00D417C6"/>
    <w:rsid w:val="00D51055"/>
    <w:rsid w:val="00D5486C"/>
    <w:rsid w:val="00D758A1"/>
    <w:rsid w:val="00DB779D"/>
    <w:rsid w:val="00DE2B60"/>
    <w:rsid w:val="00DF5419"/>
    <w:rsid w:val="00E0196A"/>
    <w:rsid w:val="00E0196F"/>
    <w:rsid w:val="00E2562A"/>
    <w:rsid w:val="00E36EE7"/>
    <w:rsid w:val="00E60FDE"/>
    <w:rsid w:val="00E76253"/>
    <w:rsid w:val="00E8225C"/>
    <w:rsid w:val="00E84F4F"/>
    <w:rsid w:val="00EC6CBF"/>
    <w:rsid w:val="00ED2028"/>
    <w:rsid w:val="00ED577F"/>
    <w:rsid w:val="00EE1049"/>
    <w:rsid w:val="00EE223D"/>
    <w:rsid w:val="00F07087"/>
    <w:rsid w:val="00F2081F"/>
    <w:rsid w:val="00F46EBD"/>
    <w:rsid w:val="00FB2304"/>
    <w:rsid w:val="00FB3E95"/>
    <w:rsid w:val="00FD4016"/>
    <w:rsid w:val="00FD5088"/>
    <w:rsid w:val="00FE0039"/>
    <w:rsid w:val="00FF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0CE0C"/>
  <w15:docId w15:val="{FF1AA939-7C67-48A2-BA25-F6773764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D0"/>
  </w:style>
  <w:style w:type="paragraph" w:styleId="1">
    <w:name w:val="heading 1"/>
    <w:basedOn w:val="a"/>
    <w:next w:val="a"/>
    <w:link w:val="10"/>
    <w:uiPriority w:val="9"/>
    <w:qFormat/>
    <w:rsid w:val="006A2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B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B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B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B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B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B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B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ED577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96F"/>
  </w:style>
  <w:style w:type="paragraph" w:styleId="a5">
    <w:name w:val="footer"/>
    <w:basedOn w:val="a"/>
    <w:link w:val="a6"/>
    <w:uiPriority w:val="99"/>
    <w:unhideWhenUsed/>
    <w:rsid w:val="00E01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96F"/>
  </w:style>
  <w:style w:type="paragraph" w:styleId="a7">
    <w:name w:val="Balloon Text"/>
    <w:basedOn w:val="a"/>
    <w:link w:val="a8"/>
    <w:uiPriority w:val="99"/>
    <w:semiHidden/>
    <w:unhideWhenUsed/>
    <w:rsid w:val="0063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1B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1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A2B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2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2B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2BD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2B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2BD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2B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2B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2BD0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2B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6A2BD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6A2BD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6A2BD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6A2BD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2BD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6A2BD0"/>
    <w:rPr>
      <w:b/>
      <w:bCs/>
    </w:rPr>
  </w:style>
  <w:style w:type="character" w:styleId="af1">
    <w:name w:val="Emphasis"/>
    <w:basedOn w:val="a0"/>
    <w:uiPriority w:val="20"/>
    <w:qFormat/>
    <w:rsid w:val="006A2BD0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A2B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2BD0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6A2BD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6A2BD0"/>
    <w:rPr>
      <w:b/>
      <w:bCs/>
      <w:i/>
      <w:iCs/>
      <w:color w:val="5B9BD5" w:themeColor="accent1"/>
    </w:rPr>
  </w:style>
  <w:style w:type="character" w:styleId="af4">
    <w:name w:val="Subtle Emphasis"/>
    <w:basedOn w:val="a0"/>
    <w:uiPriority w:val="19"/>
    <w:qFormat/>
    <w:rsid w:val="006A2BD0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6A2BD0"/>
    <w:rPr>
      <w:b/>
      <w:bCs/>
      <w:i/>
      <w:iCs/>
      <w:color w:val="5B9BD5" w:themeColor="accent1"/>
    </w:rPr>
  </w:style>
  <w:style w:type="character" w:styleId="af6">
    <w:name w:val="Subtle Reference"/>
    <w:basedOn w:val="a0"/>
    <w:uiPriority w:val="31"/>
    <w:qFormat/>
    <w:rsid w:val="006A2BD0"/>
    <w:rPr>
      <w:smallCaps/>
      <w:color w:val="ED7D31" w:themeColor="accent2"/>
      <w:u w:val="single"/>
    </w:rPr>
  </w:style>
  <w:style w:type="character" w:styleId="af7">
    <w:name w:val="Intense Reference"/>
    <w:basedOn w:val="a0"/>
    <w:uiPriority w:val="32"/>
    <w:qFormat/>
    <w:rsid w:val="006A2BD0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6A2BD0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6A2BD0"/>
    <w:pPr>
      <w:outlineLvl w:val="9"/>
    </w:pPr>
  </w:style>
  <w:style w:type="paragraph" w:styleId="afa">
    <w:name w:val="List Paragraph"/>
    <w:basedOn w:val="a"/>
    <w:uiPriority w:val="34"/>
    <w:qFormat/>
    <w:rsid w:val="00DF5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AE8E249-92C0-400A-A85A-D9FD9BFD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В.В.</dc:creator>
  <cp:keywords/>
  <dc:description/>
  <cp:lastModifiedBy>Брезгина И.И.</cp:lastModifiedBy>
  <cp:revision>89</cp:revision>
  <cp:lastPrinted>2026-01-21T10:24:00Z</cp:lastPrinted>
  <dcterms:created xsi:type="dcterms:W3CDTF">2020-10-05T12:13:00Z</dcterms:created>
  <dcterms:modified xsi:type="dcterms:W3CDTF">2026-03-16T08:39:00Z</dcterms:modified>
</cp:coreProperties>
</file>